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E7F" w:rsidRPr="00A3359A" w:rsidRDefault="00A3359A" w:rsidP="00A3359A">
      <w:pPr>
        <w:pStyle w:val="tkForma"/>
        <w:spacing w:after="0" w:line="240" w:lineRule="auto"/>
        <w:ind w:left="0" w:right="283"/>
        <w:jc w:val="left"/>
        <w:rPr>
          <w:rFonts w:ascii="Times New Roman" w:hAnsi="Times New Roman" w:cs="Times New Roman"/>
          <w:b w:val="0"/>
          <w:lang w:val="ky-KG"/>
        </w:rPr>
      </w:pPr>
      <w:r>
        <w:rPr>
          <w:rFonts w:ascii="Times New Roman" w:hAnsi="Times New Roman" w:cs="Times New Roman"/>
          <w:b w:val="0"/>
          <w:lang w:val="ky-KG"/>
        </w:rPr>
        <w:t xml:space="preserve">                                          от 9 июля 2020 года № 375</w:t>
      </w:r>
    </w:p>
    <w:p w:rsidR="00BD3E7F" w:rsidRPr="00A3359A" w:rsidRDefault="00BD3E7F" w:rsidP="00BD3E7F">
      <w:pPr>
        <w:pStyle w:val="tkForma"/>
        <w:spacing w:after="0" w:line="240" w:lineRule="auto"/>
        <w:ind w:right="283"/>
        <w:jc w:val="right"/>
        <w:rPr>
          <w:rFonts w:ascii="Times New Roman" w:hAnsi="Times New Roman" w:cs="Times New Roman"/>
          <w:sz w:val="28"/>
          <w:szCs w:val="28"/>
          <w:lang w:val="ky-KG"/>
        </w:rPr>
      </w:pPr>
    </w:p>
    <w:p w:rsidR="00BD3E7F" w:rsidRDefault="00BD3E7F" w:rsidP="00BD3E7F">
      <w:pPr>
        <w:pStyle w:val="tkForma"/>
        <w:spacing w:after="0" w:line="24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BD3E7F" w:rsidRDefault="00BD3E7F" w:rsidP="00BD3E7F">
      <w:pPr>
        <w:pStyle w:val="tkForma"/>
        <w:spacing w:after="0" w:line="24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BD3E7F" w:rsidRDefault="00BD3E7F" w:rsidP="00BD3E7F">
      <w:pPr>
        <w:pStyle w:val="tkForma"/>
        <w:spacing w:after="0" w:line="24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BD3E7F" w:rsidRDefault="00BD3E7F" w:rsidP="00BD3E7F">
      <w:pPr>
        <w:pStyle w:val="tkForma"/>
        <w:spacing w:after="0" w:line="24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BD3E7F" w:rsidRDefault="00BD3E7F" w:rsidP="00BD3E7F">
      <w:pPr>
        <w:pStyle w:val="tkForma"/>
        <w:spacing w:after="0" w:line="24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BD3E7F" w:rsidRDefault="00BD3E7F" w:rsidP="00BD3E7F">
      <w:pPr>
        <w:pStyle w:val="tkForma"/>
        <w:spacing w:after="0" w:line="24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BD3E7F" w:rsidRDefault="00BD3E7F" w:rsidP="00BD3E7F">
      <w:pPr>
        <w:pStyle w:val="tkForma"/>
        <w:spacing w:after="0" w:line="24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BD3E7F" w:rsidRDefault="00BD3E7F" w:rsidP="00AA14C5">
      <w:pPr>
        <w:pStyle w:val="tkForma"/>
        <w:spacing w:after="0" w:line="240" w:lineRule="auto"/>
        <w:ind w:left="709" w:right="424"/>
        <w:jc w:val="right"/>
        <w:rPr>
          <w:rFonts w:ascii="Times New Roman" w:hAnsi="Times New Roman" w:cs="Times New Roman"/>
          <w:sz w:val="28"/>
          <w:szCs w:val="28"/>
        </w:rPr>
      </w:pPr>
    </w:p>
    <w:p w:rsidR="00CD392C" w:rsidRPr="00BD3E7F" w:rsidRDefault="00CD392C" w:rsidP="00AA14C5">
      <w:pPr>
        <w:pStyle w:val="tkForma"/>
        <w:spacing w:after="0" w:line="240" w:lineRule="auto"/>
        <w:ind w:left="709" w:right="424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84BB6" w:rsidRDefault="00D661B0" w:rsidP="00AA14C5">
      <w:pPr>
        <w:pStyle w:val="tkForma"/>
        <w:tabs>
          <w:tab w:val="left" w:pos="8789"/>
        </w:tabs>
        <w:spacing w:after="0" w:line="240" w:lineRule="auto"/>
        <w:ind w:left="709" w:right="424"/>
        <w:rPr>
          <w:rFonts w:ascii="Times New Roman" w:hAnsi="Times New Roman" w:cs="Times New Roman"/>
          <w:sz w:val="28"/>
          <w:szCs w:val="28"/>
        </w:rPr>
      </w:pPr>
      <w:r w:rsidRPr="00305778">
        <w:rPr>
          <w:rFonts w:ascii="Times New Roman" w:hAnsi="Times New Roman" w:cs="Times New Roman"/>
          <w:caps w:val="0"/>
          <w:sz w:val="28"/>
          <w:szCs w:val="28"/>
        </w:rPr>
        <w:t xml:space="preserve">О внесении изменений в </w:t>
      </w:r>
      <w:r w:rsidR="008B428C">
        <w:rPr>
          <w:rFonts w:ascii="Times New Roman" w:hAnsi="Times New Roman" w:cs="Times New Roman"/>
          <w:caps w:val="0"/>
          <w:sz w:val="28"/>
          <w:szCs w:val="28"/>
        </w:rPr>
        <w:t>п</w:t>
      </w:r>
      <w:r w:rsidRPr="00305778">
        <w:rPr>
          <w:rFonts w:ascii="Times New Roman" w:hAnsi="Times New Roman" w:cs="Times New Roman"/>
          <w:caps w:val="0"/>
          <w:sz w:val="28"/>
          <w:szCs w:val="28"/>
        </w:rPr>
        <w:t xml:space="preserve">остановление </w:t>
      </w:r>
      <w:r w:rsidR="008B428C">
        <w:rPr>
          <w:rFonts w:ascii="Times New Roman" w:hAnsi="Times New Roman" w:cs="Times New Roman"/>
          <w:caps w:val="0"/>
          <w:sz w:val="28"/>
          <w:szCs w:val="28"/>
        </w:rPr>
        <w:t>Правительства К</w:t>
      </w:r>
      <w:r w:rsidRPr="00305778">
        <w:rPr>
          <w:rFonts w:ascii="Times New Roman" w:hAnsi="Times New Roman" w:cs="Times New Roman"/>
          <w:caps w:val="0"/>
          <w:sz w:val="28"/>
          <w:szCs w:val="28"/>
        </w:rPr>
        <w:t xml:space="preserve">ыргызской </w:t>
      </w:r>
      <w:r w:rsidR="008B428C">
        <w:rPr>
          <w:rFonts w:ascii="Times New Roman" w:hAnsi="Times New Roman" w:cs="Times New Roman"/>
          <w:caps w:val="0"/>
          <w:sz w:val="28"/>
          <w:szCs w:val="28"/>
        </w:rPr>
        <w:t>Р</w:t>
      </w:r>
      <w:r w:rsidRPr="00305778">
        <w:rPr>
          <w:rFonts w:ascii="Times New Roman" w:hAnsi="Times New Roman" w:cs="Times New Roman"/>
          <w:caps w:val="0"/>
          <w:sz w:val="28"/>
          <w:szCs w:val="28"/>
        </w:rPr>
        <w:t xml:space="preserve">еспублики </w:t>
      </w:r>
      <w:r w:rsidR="00101D91" w:rsidRPr="0030577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caps w:val="0"/>
          <w:sz w:val="28"/>
          <w:szCs w:val="28"/>
        </w:rPr>
        <w:t>О</w:t>
      </w:r>
      <w:r w:rsidRPr="00305778">
        <w:rPr>
          <w:rFonts w:ascii="Times New Roman" w:hAnsi="Times New Roman" w:cs="Times New Roman"/>
          <w:caps w:val="0"/>
          <w:sz w:val="28"/>
          <w:szCs w:val="28"/>
        </w:rPr>
        <w:t xml:space="preserve"> мерах по реализации требований норм </w:t>
      </w:r>
      <w:r w:rsidR="00AD47E2">
        <w:rPr>
          <w:rFonts w:ascii="Times New Roman" w:hAnsi="Times New Roman" w:cs="Times New Roman"/>
          <w:caps w:val="0"/>
          <w:sz w:val="28"/>
          <w:szCs w:val="28"/>
        </w:rPr>
        <w:t>Н</w:t>
      </w:r>
      <w:r w:rsidRPr="00305778">
        <w:rPr>
          <w:rFonts w:ascii="Times New Roman" w:hAnsi="Times New Roman" w:cs="Times New Roman"/>
          <w:caps w:val="0"/>
          <w:sz w:val="28"/>
          <w:szCs w:val="28"/>
        </w:rPr>
        <w:t xml:space="preserve">алогового кодекса </w:t>
      </w:r>
      <w:r w:rsidR="008B428C">
        <w:rPr>
          <w:rFonts w:ascii="Times New Roman" w:hAnsi="Times New Roman" w:cs="Times New Roman"/>
          <w:caps w:val="0"/>
          <w:sz w:val="28"/>
          <w:szCs w:val="28"/>
        </w:rPr>
        <w:t>К</w:t>
      </w:r>
      <w:r w:rsidRPr="00305778">
        <w:rPr>
          <w:rFonts w:ascii="Times New Roman" w:hAnsi="Times New Roman" w:cs="Times New Roman"/>
          <w:caps w:val="0"/>
          <w:sz w:val="28"/>
          <w:szCs w:val="28"/>
        </w:rPr>
        <w:t xml:space="preserve">ыргызской </w:t>
      </w:r>
      <w:r w:rsidR="008B428C">
        <w:rPr>
          <w:rFonts w:ascii="Times New Roman" w:hAnsi="Times New Roman" w:cs="Times New Roman"/>
          <w:caps w:val="0"/>
          <w:sz w:val="28"/>
          <w:szCs w:val="28"/>
        </w:rPr>
        <w:t>Р</w:t>
      </w:r>
      <w:r w:rsidRPr="00305778">
        <w:rPr>
          <w:rFonts w:ascii="Times New Roman" w:hAnsi="Times New Roman" w:cs="Times New Roman"/>
          <w:caps w:val="0"/>
          <w:sz w:val="28"/>
          <w:szCs w:val="28"/>
        </w:rPr>
        <w:t>еспублики</w:t>
      </w:r>
      <w:r w:rsidR="00101D91" w:rsidRPr="00305778">
        <w:rPr>
          <w:rFonts w:ascii="Times New Roman" w:hAnsi="Times New Roman" w:cs="Times New Roman"/>
          <w:sz w:val="28"/>
          <w:szCs w:val="28"/>
        </w:rPr>
        <w:t>»</w:t>
      </w:r>
    </w:p>
    <w:p w:rsidR="009662CE" w:rsidRDefault="00D661B0" w:rsidP="00AA14C5">
      <w:pPr>
        <w:pStyle w:val="tkForma"/>
        <w:tabs>
          <w:tab w:val="left" w:pos="8789"/>
        </w:tabs>
        <w:spacing w:after="0" w:line="240" w:lineRule="auto"/>
        <w:ind w:left="709" w:right="424"/>
        <w:rPr>
          <w:rFonts w:ascii="Times New Roman" w:hAnsi="Times New Roman" w:cs="Times New Roman"/>
          <w:sz w:val="28"/>
          <w:szCs w:val="28"/>
        </w:rPr>
      </w:pPr>
      <w:r w:rsidRPr="00305778">
        <w:rPr>
          <w:rFonts w:ascii="Times New Roman" w:hAnsi="Times New Roman" w:cs="Times New Roman"/>
          <w:caps w:val="0"/>
          <w:sz w:val="28"/>
          <w:szCs w:val="28"/>
        </w:rPr>
        <w:t xml:space="preserve"> </w:t>
      </w:r>
      <w:proofErr w:type="gramStart"/>
      <w:r w:rsidRPr="00305778">
        <w:rPr>
          <w:rFonts w:ascii="Times New Roman" w:hAnsi="Times New Roman" w:cs="Times New Roman"/>
          <w:caps w:val="0"/>
          <w:sz w:val="28"/>
          <w:szCs w:val="28"/>
        </w:rPr>
        <w:t>от</w:t>
      </w:r>
      <w:proofErr w:type="gramEnd"/>
      <w:r w:rsidRPr="00305778">
        <w:rPr>
          <w:rFonts w:ascii="Times New Roman" w:hAnsi="Times New Roman" w:cs="Times New Roman"/>
          <w:caps w:val="0"/>
          <w:sz w:val="28"/>
          <w:szCs w:val="28"/>
        </w:rPr>
        <w:t xml:space="preserve"> 3</w:t>
      </w:r>
      <w:r w:rsidR="00305778" w:rsidRPr="00305778">
        <w:rPr>
          <w:rFonts w:ascii="Times New Roman" w:hAnsi="Times New Roman" w:cs="Times New Roman"/>
          <w:sz w:val="28"/>
          <w:szCs w:val="28"/>
        </w:rPr>
        <w:t>0</w:t>
      </w:r>
      <w:r w:rsidR="009662CE" w:rsidRPr="00305778">
        <w:rPr>
          <w:rFonts w:ascii="Times New Roman" w:hAnsi="Times New Roman" w:cs="Times New Roman"/>
          <w:sz w:val="28"/>
          <w:szCs w:val="28"/>
        </w:rPr>
        <w:t xml:space="preserve"> </w:t>
      </w:r>
      <w:r w:rsidRPr="00305778">
        <w:rPr>
          <w:rFonts w:ascii="Times New Roman" w:hAnsi="Times New Roman" w:cs="Times New Roman"/>
          <w:caps w:val="0"/>
          <w:sz w:val="28"/>
          <w:szCs w:val="28"/>
        </w:rPr>
        <w:t xml:space="preserve">декабря </w:t>
      </w:r>
      <w:r w:rsidR="009662CE" w:rsidRPr="00305778">
        <w:rPr>
          <w:rFonts w:ascii="Times New Roman" w:hAnsi="Times New Roman" w:cs="Times New Roman"/>
          <w:sz w:val="28"/>
          <w:szCs w:val="28"/>
        </w:rPr>
        <w:t>20</w:t>
      </w:r>
      <w:r w:rsidR="00305778" w:rsidRPr="00305778">
        <w:rPr>
          <w:rFonts w:ascii="Times New Roman" w:hAnsi="Times New Roman" w:cs="Times New Roman"/>
          <w:sz w:val="28"/>
          <w:szCs w:val="28"/>
        </w:rPr>
        <w:t>0</w:t>
      </w:r>
      <w:r w:rsidRPr="00305778">
        <w:rPr>
          <w:rFonts w:ascii="Times New Roman" w:hAnsi="Times New Roman" w:cs="Times New Roman"/>
          <w:caps w:val="0"/>
          <w:sz w:val="28"/>
          <w:szCs w:val="28"/>
        </w:rPr>
        <w:t xml:space="preserve">8 года </w:t>
      </w:r>
      <w:r w:rsidR="001946AC" w:rsidRPr="00305778">
        <w:rPr>
          <w:rFonts w:ascii="Times New Roman" w:hAnsi="Times New Roman" w:cs="Times New Roman"/>
          <w:sz w:val="28"/>
          <w:szCs w:val="28"/>
        </w:rPr>
        <w:t>№</w:t>
      </w:r>
      <w:r w:rsidR="00EE5503">
        <w:rPr>
          <w:rFonts w:ascii="Times New Roman" w:hAnsi="Times New Roman" w:cs="Times New Roman"/>
          <w:sz w:val="28"/>
          <w:szCs w:val="28"/>
        </w:rPr>
        <w:t xml:space="preserve"> </w:t>
      </w:r>
      <w:r w:rsidR="009662CE" w:rsidRPr="00305778">
        <w:rPr>
          <w:rFonts w:ascii="Times New Roman" w:hAnsi="Times New Roman" w:cs="Times New Roman"/>
          <w:sz w:val="28"/>
          <w:szCs w:val="28"/>
        </w:rPr>
        <w:t>7</w:t>
      </w:r>
      <w:r w:rsidR="00305778" w:rsidRPr="00305778">
        <w:rPr>
          <w:rFonts w:ascii="Times New Roman" w:hAnsi="Times New Roman" w:cs="Times New Roman"/>
          <w:sz w:val="28"/>
          <w:szCs w:val="28"/>
        </w:rPr>
        <w:t>36</w:t>
      </w:r>
    </w:p>
    <w:p w:rsidR="00FD0F34" w:rsidRDefault="00FD0F34" w:rsidP="00AA14C5">
      <w:pPr>
        <w:pStyle w:val="tkForma"/>
        <w:spacing w:after="0" w:line="240" w:lineRule="auto"/>
        <w:ind w:left="709" w:right="424"/>
        <w:jc w:val="left"/>
        <w:rPr>
          <w:rFonts w:ascii="Times New Roman" w:hAnsi="Times New Roman" w:cs="Times New Roman"/>
          <w:sz w:val="28"/>
          <w:szCs w:val="28"/>
        </w:rPr>
      </w:pPr>
    </w:p>
    <w:p w:rsidR="00FD0F34" w:rsidRPr="00305778" w:rsidRDefault="00FD0F34" w:rsidP="00FD0F34">
      <w:pPr>
        <w:pStyle w:val="tkForma"/>
        <w:spacing w:after="0"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9662CE" w:rsidRDefault="006F7957" w:rsidP="00A30EBC">
      <w:pPr>
        <w:pStyle w:val="a6"/>
        <w:tabs>
          <w:tab w:val="left" w:pos="0"/>
        </w:tabs>
        <w:ind w:firstLine="708"/>
        <w:jc w:val="both"/>
        <w:rPr>
          <w:szCs w:val="28"/>
        </w:rPr>
      </w:pPr>
      <w:r w:rsidRPr="00D661B0">
        <w:rPr>
          <w:szCs w:val="28"/>
        </w:rPr>
        <w:t xml:space="preserve">В целях оптимизации налогообложения субъектов, осуществляющих деятельность на основе добровольного патента, в соответствии со </w:t>
      </w:r>
      <w:hyperlink r:id="rId7" w:anchor="st_353" w:history="1">
        <w:r w:rsidRPr="00D661B0">
          <w:rPr>
            <w:rStyle w:val="a3"/>
            <w:color w:val="auto"/>
            <w:szCs w:val="28"/>
            <w:u w:val="none"/>
          </w:rPr>
          <w:t>статьями 353</w:t>
        </w:r>
      </w:hyperlink>
      <w:r w:rsidRPr="00D661B0">
        <w:rPr>
          <w:szCs w:val="28"/>
        </w:rPr>
        <w:t xml:space="preserve"> и 354</w:t>
      </w:r>
      <w:hyperlink r:id="rId8" w:anchor="st_354" w:history="1"/>
      <w:r w:rsidRPr="00D661B0">
        <w:rPr>
          <w:szCs w:val="28"/>
        </w:rPr>
        <w:t xml:space="preserve"> Налогового кодекса Кыргызской Республики,</w:t>
      </w:r>
      <w:r w:rsidR="00C87F05" w:rsidRPr="00D661B0">
        <w:rPr>
          <w:szCs w:val="28"/>
        </w:rPr>
        <w:t xml:space="preserve"> </w:t>
      </w:r>
      <w:r w:rsidR="0089018A" w:rsidRPr="00D661B0">
        <w:rPr>
          <w:szCs w:val="28"/>
        </w:rPr>
        <w:t xml:space="preserve">статьями </w:t>
      </w:r>
      <w:hyperlink r:id="rId9" w:anchor="st_10" w:history="1">
        <w:r w:rsidR="0089018A" w:rsidRPr="00D661B0">
          <w:rPr>
            <w:rStyle w:val="a3"/>
            <w:color w:val="auto"/>
            <w:szCs w:val="28"/>
            <w:u w:val="none"/>
          </w:rPr>
          <w:t>10</w:t>
        </w:r>
      </w:hyperlink>
      <w:r w:rsidR="0089018A" w:rsidRPr="00D661B0">
        <w:rPr>
          <w:szCs w:val="28"/>
        </w:rPr>
        <w:t xml:space="preserve"> и </w:t>
      </w:r>
      <w:hyperlink r:id="rId10" w:anchor="st_17" w:history="1">
        <w:r w:rsidR="0089018A" w:rsidRPr="00D661B0">
          <w:rPr>
            <w:rStyle w:val="a3"/>
            <w:color w:val="auto"/>
            <w:szCs w:val="28"/>
            <w:u w:val="none"/>
          </w:rPr>
          <w:t>17</w:t>
        </w:r>
      </w:hyperlink>
      <w:r w:rsidR="0089018A" w:rsidRPr="00D661B0">
        <w:rPr>
          <w:szCs w:val="28"/>
        </w:rPr>
        <w:t xml:space="preserve"> конституционного Закона Кыргызской Республики </w:t>
      </w:r>
      <w:r w:rsidR="00101D91" w:rsidRPr="00D661B0">
        <w:rPr>
          <w:szCs w:val="28"/>
        </w:rPr>
        <w:t>«</w:t>
      </w:r>
      <w:r w:rsidR="0089018A" w:rsidRPr="00D661B0">
        <w:rPr>
          <w:szCs w:val="28"/>
        </w:rPr>
        <w:t>О Правительстве Кыргызской Республики</w:t>
      </w:r>
      <w:r w:rsidR="00101D91" w:rsidRPr="00D661B0">
        <w:rPr>
          <w:szCs w:val="28"/>
        </w:rPr>
        <w:t>»</w:t>
      </w:r>
      <w:r w:rsidR="0089018A" w:rsidRPr="00D661B0">
        <w:rPr>
          <w:szCs w:val="28"/>
        </w:rPr>
        <w:t xml:space="preserve"> Правительство Кыргызской Республики постановляет:</w:t>
      </w:r>
    </w:p>
    <w:p w:rsidR="00F962E9" w:rsidRPr="00D661B0" w:rsidRDefault="00F962E9" w:rsidP="00A30EBC">
      <w:pPr>
        <w:pStyle w:val="a6"/>
        <w:tabs>
          <w:tab w:val="left" w:pos="0"/>
        </w:tabs>
        <w:ind w:firstLine="708"/>
        <w:jc w:val="both"/>
        <w:rPr>
          <w:szCs w:val="28"/>
        </w:rPr>
      </w:pPr>
    </w:p>
    <w:p w:rsidR="00305778" w:rsidRPr="00D661B0" w:rsidRDefault="00F9317A" w:rsidP="00D661B0">
      <w:pPr>
        <w:pStyle w:val="a6"/>
        <w:ind w:firstLine="708"/>
        <w:jc w:val="both"/>
        <w:rPr>
          <w:szCs w:val="28"/>
        </w:rPr>
      </w:pPr>
      <w:r w:rsidRPr="00D661B0">
        <w:rPr>
          <w:szCs w:val="28"/>
        </w:rPr>
        <w:t xml:space="preserve">1. </w:t>
      </w:r>
      <w:r w:rsidR="00305778" w:rsidRPr="00D661B0">
        <w:rPr>
          <w:szCs w:val="28"/>
        </w:rPr>
        <w:t xml:space="preserve">Внести в </w:t>
      </w:r>
      <w:hyperlink r:id="rId11" w:history="1">
        <w:r w:rsidR="00305778" w:rsidRPr="00D661B0">
          <w:rPr>
            <w:rStyle w:val="a3"/>
            <w:color w:val="auto"/>
            <w:szCs w:val="28"/>
            <w:u w:val="none"/>
          </w:rPr>
          <w:t>постановление</w:t>
        </w:r>
      </w:hyperlink>
      <w:r w:rsidR="00305778" w:rsidRPr="00D661B0">
        <w:rPr>
          <w:szCs w:val="28"/>
        </w:rPr>
        <w:t xml:space="preserve"> Прави</w:t>
      </w:r>
      <w:r w:rsidR="008647E5" w:rsidRPr="00D661B0">
        <w:rPr>
          <w:szCs w:val="28"/>
        </w:rPr>
        <w:t>тельства Кыргызской Республики «</w:t>
      </w:r>
      <w:r w:rsidR="00305778" w:rsidRPr="00D661B0">
        <w:rPr>
          <w:szCs w:val="28"/>
        </w:rPr>
        <w:t xml:space="preserve">О мерах по реализации требований норм Налогового </w:t>
      </w:r>
      <w:hyperlink r:id="rId12" w:history="1">
        <w:r w:rsidR="00305778" w:rsidRPr="00D661B0">
          <w:rPr>
            <w:rStyle w:val="a3"/>
            <w:color w:val="auto"/>
            <w:szCs w:val="28"/>
            <w:u w:val="none"/>
          </w:rPr>
          <w:t>кодекса</w:t>
        </w:r>
      </w:hyperlink>
      <w:r w:rsidR="00305778" w:rsidRPr="00D661B0">
        <w:rPr>
          <w:szCs w:val="28"/>
        </w:rPr>
        <w:t xml:space="preserve"> Кыргызской Республики</w:t>
      </w:r>
      <w:r w:rsidR="008647E5" w:rsidRPr="00D661B0">
        <w:rPr>
          <w:szCs w:val="28"/>
        </w:rPr>
        <w:t>»</w:t>
      </w:r>
      <w:r w:rsidR="00305778" w:rsidRPr="00D661B0">
        <w:rPr>
          <w:szCs w:val="28"/>
        </w:rPr>
        <w:t xml:space="preserve"> от 30 декабря 2008 года </w:t>
      </w:r>
      <w:r w:rsidR="008647E5" w:rsidRPr="00D661B0">
        <w:rPr>
          <w:szCs w:val="28"/>
        </w:rPr>
        <w:t>№</w:t>
      </w:r>
      <w:r w:rsidR="00305778" w:rsidRPr="00D661B0">
        <w:rPr>
          <w:szCs w:val="28"/>
        </w:rPr>
        <w:t xml:space="preserve"> 736 следующие изменения:</w:t>
      </w:r>
    </w:p>
    <w:p w:rsidR="008647E5" w:rsidRPr="00D661B0" w:rsidRDefault="008647E5" w:rsidP="00D661B0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D661B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661B0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D661B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Методике</w:t>
        </w:r>
      </w:hyperlink>
      <w:r w:rsidRPr="00D661B0">
        <w:rPr>
          <w:rFonts w:ascii="Times New Roman" w:hAnsi="Times New Roman" w:cs="Times New Roman"/>
          <w:sz w:val="28"/>
          <w:szCs w:val="28"/>
        </w:rPr>
        <w:t xml:space="preserve"> определения базовой суммы налога на основе добровольного патента по видам деятельности, утвержденной вышеуказанным </w:t>
      </w:r>
      <w:hyperlink r:id="rId14" w:history="1">
        <w:r w:rsidRPr="00D661B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D661B0">
        <w:rPr>
          <w:rFonts w:ascii="Times New Roman" w:hAnsi="Times New Roman" w:cs="Times New Roman"/>
          <w:sz w:val="28"/>
          <w:szCs w:val="28"/>
        </w:rPr>
        <w:t>:</w:t>
      </w:r>
    </w:p>
    <w:p w:rsidR="00305778" w:rsidRPr="00D661B0" w:rsidRDefault="006C61D0" w:rsidP="00D661B0">
      <w:pPr>
        <w:pStyle w:val="a6"/>
        <w:jc w:val="both"/>
        <w:rPr>
          <w:szCs w:val="28"/>
        </w:rPr>
      </w:pPr>
      <w:r>
        <w:rPr>
          <w:szCs w:val="28"/>
        </w:rPr>
        <w:tab/>
        <w:t>- в пунктах</w:t>
      </w:r>
      <w:r w:rsidR="00426120" w:rsidRPr="00D661B0">
        <w:rPr>
          <w:szCs w:val="28"/>
        </w:rPr>
        <w:t xml:space="preserve"> 1 и 2 слова «предпринимательства, осуществляющих предпринимательскую</w:t>
      </w:r>
      <w:r w:rsidR="00D12CA3">
        <w:rPr>
          <w:szCs w:val="28"/>
        </w:rPr>
        <w:t xml:space="preserve"> </w:t>
      </w:r>
      <w:r w:rsidR="00075316">
        <w:rPr>
          <w:szCs w:val="28"/>
        </w:rPr>
        <w:t xml:space="preserve">  </w:t>
      </w:r>
      <w:proofErr w:type="gramStart"/>
      <w:r w:rsidR="001E2794" w:rsidRPr="00D661B0">
        <w:rPr>
          <w:szCs w:val="28"/>
        </w:rPr>
        <w:t>деятельность</w:t>
      </w:r>
      <w:r w:rsidR="00280B64">
        <w:rPr>
          <w:szCs w:val="28"/>
        </w:rPr>
        <w:t>»</w:t>
      </w:r>
      <w:r w:rsidR="00075316">
        <w:rPr>
          <w:szCs w:val="28"/>
        </w:rPr>
        <w:t xml:space="preserve">   </w:t>
      </w:r>
      <w:proofErr w:type="gramEnd"/>
      <w:r w:rsidR="00075316">
        <w:rPr>
          <w:szCs w:val="28"/>
        </w:rPr>
        <w:t xml:space="preserve"> </w:t>
      </w:r>
      <w:r w:rsidR="00D12CA3">
        <w:rPr>
          <w:szCs w:val="28"/>
        </w:rPr>
        <w:t xml:space="preserve"> </w:t>
      </w:r>
      <w:r w:rsidR="00075316">
        <w:rPr>
          <w:szCs w:val="28"/>
        </w:rPr>
        <w:t xml:space="preserve">   </w:t>
      </w:r>
      <w:r w:rsidR="00280B64">
        <w:rPr>
          <w:szCs w:val="28"/>
        </w:rPr>
        <w:t>заменит</w:t>
      </w:r>
      <w:r w:rsidR="00075316">
        <w:rPr>
          <w:szCs w:val="28"/>
        </w:rPr>
        <w:t>ь</w:t>
      </w:r>
      <w:r w:rsidR="00D12CA3">
        <w:rPr>
          <w:szCs w:val="28"/>
        </w:rPr>
        <w:t xml:space="preserve"> </w:t>
      </w:r>
      <w:r w:rsidR="00075316">
        <w:rPr>
          <w:szCs w:val="28"/>
        </w:rPr>
        <w:t xml:space="preserve">        </w:t>
      </w:r>
      <w:r w:rsidR="00D12CA3">
        <w:rPr>
          <w:szCs w:val="28"/>
        </w:rPr>
        <w:t xml:space="preserve">словами </w:t>
      </w:r>
      <w:r w:rsidR="00075316">
        <w:rPr>
          <w:szCs w:val="28"/>
        </w:rPr>
        <w:t xml:space="preserve">             </w:t>
      </w:r>
      <w:r w:rsidR="00426120" w:rsidRPr="00D661B0">
        <w:rPr>
          <w:szCs w:val="28"/>
        </w:rPr>
        <w:t>«</w:t>
      </w:r>
      <w:r w:rsidR="00440D0B">
        <w:rPr>
          <w:szCs w:val="28"/>
        </w:rPr>
        <w:t xml:space="preserve">, </w:t>
      </w:r>
      <w:r w:rsidR="006D0A4D" w:rsidRPr="00D661B0">
        <w:rPr>
          <w:szCs w:val="28"/>
        </w:rPr>
        <w:t xml:space="preserve">осуществляющих </w:t>
      </w:r>
      <w:r w:rsidR="00426120" w:rsidRPr="00D661B0">
        <w:rPr>
          <w:szCs w:val="28"/>
        </w:rPr>
        <w:t xml:space="preserve">индивидуальную </w:t>
      </w:r>
      <w:r w:rsidR="006D0A4D" w:rsidRPr="00D661B0">
        <w:rPr>
          <w:szCs w:val="28"/>
        </w:rPr>
        <w:t xml:space="preserve">предпринимательскую </w:t>
      </w:r>
      <w:r w:rsidR="00426120" w:rsidRPr="00D661B0">
        <w:rPr>
          <w:szCs w:val="28"/>
        </w:rPr>
        <w:t>деятельность и индивидуальную</w:t>
      </w:r>
      <w:r w:rsidR="006D0A4D" w:rsidRPr="00D661B0">
        <w:rPr>
          <w:szCs w:val="28"/>
        </w:rPr>
        <w:t xml:space="preserve"> трудовую</w:t>
      </w:r>
      <w:r w:rsidR="001E2794" w:rsidRPr="00D661B0">
        <w:rPr>
          <w:szCs w:val="28"/>
        </w:rPr>
        <w:t xml:space="preserve"> деятельность</w:t>
      </w:r>
      <w:r w:rsidR="00426120" w:rsidRPr="00D661B0">
        <w:rPr>
          <w:szCs w:val="28"/>
        </w:rPr>
        <w:t>»;</w:t>
      </w:r>
    </w:p>
    <w:p w:rsidR="009173C1" w:rsidRDefault="00426120" w:rsidP="00D661B0">
      <w:pPr>
        <w:pStyle w:val="a6"/>
        <w:jc w:val="both"/>
        <w:rPr>
          <w:szCs w:val="28"/>
        </w:rPr>
      </w:pPr>
      <w:r w:rsidRPr="00D661B0">
        <w:rPr>
          <w:szCs w:val="28"/>
        </w:rPr>
        <w:tab/>
        <w:t>- в пункте 3</w:t>
      </w:r>
      <w:r w:rsidR="009173C1">
        <w:rPr>
          <w:szCs w:val="28"/>
        </w:rPr>
        <w:t>:</w:t>
      </w:r>
    </w:p>
    <w:p w:rsidR="00426120" w:rsidRPr="00D661B0" w:rsidRDefault="009173C1" w:rsidP="00D661B0">
      <w:pPr>
        <w:pStyle w:val="a6"/>
        <w:jc w:val="both"/>
        <w:rPr>
          <w:szCs w:val="28"/>
        </w:rPr>
      </w:pPr>
      <w:r>
        <w:rPr>
          <w:szCs w:val="28"/>
        </w:rPr>
        <w:tab/>
      </w:r>
      <w:r w:rsidR="00426120" w:rsidRPr="00D661B0">
        <w:rPr>
          <w:szCs w:val="28"/>
        </w:rPr>
        <w:t xml:space="preserve"> </w:t>
      </w:r>
      <w:proofErr w:type="gramStart"/>
      <w:r w:rsidR="00426120" w:rsidRPr="00D661B0">
        <w:rPr>
          <w:szCs w:val="28"/>
        </w:rPr>
        <w:t>слова</w:t>
      </w:r>
      <w:proofErr w:type="gramEnd"/>
      <w:r w:rsidR="00426120" w:rsidRPr="00D661B0">
        <w:rPr>
          <w:szCs w:val="28"/>
        </w:rPr>
        <w:t xml:space="preserve"> </w:t>
      </w:r>
      <w:r w:rsidR="006D0A4D" w:rsidRPr="00D661B0">
        <w:rPr>
          <w:szCs w:val="28"/>
        </w:rPr>
        <w:t>«субъектов предпринимательства» заменить словами «субъект</w:t>
      </w:r>
      <w:r w:rsidR="007F4ED8">
        <w:rPr>
          <w:szCs w:val="28"/>
        </w:rPr>
        <w:t>ов</w:t>
      </w:r>
      <w:r w:rsidR="006D0A4D" w:rsidRPr="00D661B0">
        <w:rPr>
          <w:szCs w:val="28"/>
        </w:rPr>
        <w:t xml:space="preserve">, осуществляющих индивидуальную предпринимательскую деятельность и индивидуальную </w:t>
      </w:r>
      <w:r w:rsidR="00CC72B4" w:rsidRPr="00D661B0">
        <w:rPr>
          <w:szCs w:val="28"/>
        </w:rPr>
        <w:t xml:space="preserve">трудовую </w:t>
      </w:r>
      <w:r w:rsidR="006D0A4D" w:rsidRPr="00D661B0">
        <w:rPr>
          <w:szCs w:val="28"/>
        </w:rPr>
        <w:t>деятельность»;</w:t>
      </w:r>
    </w:p>
    <w:p w:rsidR="006D0A4D" w:rsidRPr="00D661B0" w:rsidRDefault="009173C1" w:rsidP="00D661B0">
      <w:pPr>
        <w:pStyle w:val="a6"/>
        <w:jc w:val="both"/>
        <w:rPr>
          <w:szCs w:val="28"/>
        </w:rPr>
      </w:pPr>
      <w:r>
        <w:rPr>
          <w:szCs w:val="28"/>
        </w:rPr>
        <w:tab/>
      </w:r>
      <w:r w:rsidR="001E2794" w:rsidRPr="00D661B0">
        <w:rPr>
          <w:szCs w:val="28"/>
        </w:rPr>
        <w:t xml:space="preserve"> </w:t>
      </w:r>
      <w:proofErr w:type="gramStart"/>
      <w:r w:rsidR="001E2794" w:rsidRPr="00D661B0">
        <w:rPr>
          <w:szCs w:val="28"/>
        </w:rPr>
        <w:t>в</w:t>
      </w:r>
      <w:proofErr w:type="gramEnd"/>
      <w:r w:rsidR="001E2794" w:rsidRPr="00D661B0">
        <w:rPr>
          <w:szCs w:val="28"/>
        </w:rPr>
        <w:t xml:space="preserve"> абзаце втором</w:t>
      </w:r>
      <w:r w:rsidR="006D0A4D" w:rsidRPr="00D661B0">
        <w:rPr>
          <w:szCs w:val="28"/>
        </w:rPr>
        <w:t xml:space="preserve"> слова «предпринимательской деятельности» заменить словами «индивидуальной </w:t>
      </w:r>
      <w:r w:rsidR="00CC72B4" w:rsidRPr="00D661B0">
        <w:rPr>
          <w:szCs w:val="28"/>
        </w:rPr>
        <w:t>предпринимательской</w:t>
      </w:r>
      <w:r w:rsidR="006D0A4D" w:rsidRPr="00D661B0">
        <w:rPr>
          <w:szCs w:val="28"/>
        </w:rPr>
        <w:t xml:space="preserve"> деятельност</w:t>
      </w:r>
      <w:r w:rsidR="00CC72B4" w:rsidRPr="00D661B0">
        <w:rPr>
          <w:szCs w:val="28"/>
        </w:rPr>
        <w:t>и</w:t>
      </w:r>
      <w:r w:rsidR="006D0A4D" w:rsidRPr="00D661B0">
        <w:rPr>
          <w:szCs w:val="28"/>
        </w:rPr>
        <w:t xml:space="preserve"> и индивидуальн</w:t>
      </w:r>
      <w:r w:rsidR="00CC72B4" w:rsidRPr="00D661B0">
        <w:rPr>
          <w:szCs w:val="28"/>
        </w:rPr>
        <w:t>ой</w:t>
      </w:r>
      <w:r w:rsidR="006D0A4D" w:rsidRPr="00D661B0">
        <w:rPr>
          <w:szCs w:val="28"/>
        </w:rPr>
        <w:t xml:space="preserve"> трудов</w:t>
      </w:r>
      <w:r w:rsidR="00CC72B4" w:rsidRPr="00D661B0">
        <w:rPr>
          <w:szCs w:val="28"/>
        </w:rPr>
        <w:t>ой</w:t>
      </w:r>
      <w:r w:rsidR="006D0A4D" w:rsidRPr="00D661B0">
        <w:rPr>
          <w:szCs w:val="28"/>
        </w:rPr>
        <w:t xml:space="preserve"> деятельност</w:t>
      </w:r>
      <w:r w:rsidR="00CC72B4" w:rsidRPr="00D661B0">
        <w:rPr>
          <w:szCs w:val="28"/>
        </w:rPr>
        <w:t>и</w:t>
      </w:r>
      <w:r w:rsidR="006D0A4D" w:rsidRPr="00D661B0">
        <w:rPr>
          <w:szCs w:val="28"/>
        </w:rPr>
        <w:t>»</w:t>
      </w:r>
      <w:r w:rsidR="00CC72B4" w:rsidRPr="00D661B0">
        <w:rPr>
          <w:szCs w:val="28"/>
        </w:rPr>
        <w:t>;</w:t>
      </w:r>
    </w:p>
    <w:p w:rsidR="009805E3" w:rsidRPr="00D661B0" w:rsidRDefault="00CC72B4" w:rsidP="00D661B0">
      <w:pPr>
        <w:pStyle w:val="a6"/>
        <w:jc w:val="both"/>
        <w:rPr>
          <w:szCs w:val="28"/>
        </w:rPr>
      </w:pPr>
      <w:r w:rsidRPr="00D661B0">
        <w:rPr>
          <w:szCs w:val="28"/>
        </w:rPr>
        <w:tab/>
        <w:t>- пункт</w:t>
      </w:r>
      <w:r w:rsidR="00EE5503">
        <w:rPr>
          <w:szCs w:val="28"/>
        </w:rPr>
        <w:t>ы</w:t>
      </w:r>
      <w:r w:rsidRPr="00D661B0">
        <w:rPr>
          <w:szCs w:val="28"/>
        </w:rPr>
        <w:t xml:space="preserve"> 4 </w:t>
      </w:r>
      <w:r w:rsidR="009173C1">
        <w:rPr>
          <w:szCs w:val="28"/>
        </w:rPr>
        <w:t xml:space="preserve">и 5 </w:t>
      </w:r>
      <w:r w:rsidR="009805E3" w:rsidRPr="00D661B0">
        <w:rPr>
          <w:szCs w:val="28"/>
        </w:rPr>
        <w:t>изложить в следующей редакции:</w:t>
      </w:r>
    </w:p>
    <w:p w:rsidR="009805E3" w:rsidRPr="00D661B0" w:rsidRDefault="009805E3" w:rsidP="00D66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1B0">
        <w:rPr>
          <w:rFonts w:ascii="Times New Roman" w:hAnsi="Times New Roman" w:cs="Times New Roman"/>
          <w:sz w:val="28"/>
          <w:szCs w:val="28"/>
        </w:rPr>
        <w:t>«4. При расчете и установлении базовой суммы налога по результатам хронометражного обследования учитываются следующие показатели и данные обследуемых субъектов:</w:t>
      </w:r>
    </w:p>
    <w:p w:rsidR="009805E3" w:rsidRPr="00D661B0" w:rsidRDefault="0051295C" w:rsidP="00D66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Pr="00D661B0">
        <w:rPr>
          <w:rFonts w:ascii="Times New Roman" w:hAnsi="Times New Roman" w:cs="Times New Roman"/>
          <w:sz w:val="28"/>
          <w:szCs w:val="28"/>
        </w:rPr>
        <w:t xml:space="preserve">осуществляющих </w:t>
      </w:r>
      <w:r w:rsidR="009805E3" w:rsidRPr="00D661B0">
        <w:rPr>
          <w:rFonts w:ascii="Times New Roman" w:hAnsi="Times New Roman" w:cs="Times New Roman"/>
          <w:sz w:val="28"/>
          <w:szCs w:val="28"/>
        </w:rPr>
        <w:t>индивидуальную предпринимательскую деятельность:</w:t>
      </w:r>
    </w:p>
    <w:p w:rsidR="009805E3" w:rsidRPr="00D661B0" w:rsidRDefault="009805E3" w:rsidP="00D66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1B0">
        <w:rPr>
          <w:rFonts w:ascii="Times New Roman" w:hAnsi="Times New Roman" w:cs="Times New Roman"/>
          <w:sz w:val="28"/>
          <w:szCs w:val="28"/>
        </w:rPr>
        <w:t>- объем валовой выручки от реализации товаров (услуг) за время проведения хронометражного обследования;</w:t>
      </w:r>
    </w:p>
    <w:p w:rsidR="009805E3" w:rsidRPr="00D661B0" w:rsidRDefault="009805E3" w:rsidP="00D66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1B0">
        <w:rPr>
          <w:rFonts w:ascii="Times New Roman" w:hAnsi="Times New Roman" w:cs="Times New Roman"/>
          <w:sz w:val="28"/>
          <w:szCs w:val="28"/>
        </w:rPr>
        <w:t>- количество дней наблюдения;</w:t>
      </w:r>
    </w:p>
    <w:p w:rsidR="009805E3" w:rsidRPr="00D661B0" w:rsidRDefault="009805E3" w:rsidP="00D66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1B0">
        <w:rPr>
          <w:rFonts w:ascii="Times New Roman" w:hAnsi="Times New Roman" w:cs="Times New Roman"/>
          <w:sz w:val="28"/>
          <w:szCs w:val="28"/>
        </w:rPr>
        <w:t>- объем валовой выручки от реализации товаров (услуг) за 1 (один) день;</w:t>
      </w:r>
    </w:p>
    <w:p w:rsidR="009805E3" w:rsidRPr="00D661B0" w:rsidRDefault="009805E3" w:rsidP="00D66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1B0">
        <w:rPr>
          <w:rFonts w:ascii="Times New Roman" w:hAnsi="Times New Roman" w:cs="Times New Roman"/>
          <w:sz w:val="28"/>
          <w:szCs w:val="28"/>
        </w:rPr>
        <w:t>- объем валовой выручки от реализации товаров (услуг) за 1 (один) месяц;</w:t>
      </w:r>
    </w:p>
    <w:p w:rsidR="009805E3" w:rsidRPr="00D661B0" w:rsidRDefault="009805E3" w:rsidP="00D66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1B0">
        <w:rPr>
          <w:rFonts w:ascii="Times New Roman" w:hAnsi="Times New Roman" w:cs="Times New Roman"/>
          <w:sz w:val="28"/>
          <w:szCs w:val="28"/>
        </w:rPr>
        <w:t>- товарооборот без налога с продаж за 1 (один) месяц;</w:t>
      </w:r>
    </w:p>
    <w:p w:rsidR="009805E3" w:rsidRPr="00D661B0" w:rsidRDefault="009805E3" w:rsidP="00D66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1B0">
        <w:rPr>
          <w:rFonts w:ascii="Times New Roman" w:hAnsi="Times New Roman" w:cs="Times New Roman"/>
          <w:sz w:val="28"/>
          <w:szCs w:val="28"/>
        </w:rPr>
        <w:t>- расходы, связанные с реализацией товаров или услуг, согласно Налоговому кодексу Кыргызской Республики;</w:t>
      </w:r>
    </w:p>
    <w:p w:rsidR="009805E3" w:rsidRPr="00D661B0" w:rsidRDefault="009805E3" w:rsidP="00D66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1B0">
        <w:rPr>
          <w:rFonts w:ascii="Times New Roman" w:hAnsi="Times New Roman" w:cs="Times New Roman"/>
          <w:sz w:val="28"/>
          <w:szCs w:val="28"/>
        </w:rPr>
        <w:t>- облагаемый доход по налогу на прибыль за 1 (один) месяц;</w:t>
      </w:r>
    </w:p>
    <w:p w:rsidR="009805E3" w:rsidRPr="00D661B0" w:rsidRDefault="009805E3" w:rsidP="00D66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1B0">
        <w:rPr>
          <w:rFonts w:ascii="Times New Roman" w:hAnsi="Times New Roman" w:cs="Times New Roman"/>
          <w:sz w:val="28"/>
          <w:szCs w:val="28"/>
        </w:rPr>
        <w:t>- сумма налога на прибыль, определенная за 1 (один) месяц;</w:t>
      </w:r>
    </w:p>
    <w:p w:rsidR="009805E3" w:rsidRPr="00D661B0" w:rsidRDefault="009805E3" w:rsidP="00D66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1B0">
        <w:rPr>
          <w:rFonts w:ascii="Times New Roman" w:hAnsi="Times New Roman" w:cs="Times New Roman"/>
          <w:sz w:val="28"/>
          <w:szCs w:val="28"/>
        </w:rPr>
        <w:t>- сумма налога с продаж,</w:t>
      </w:r>
      <w:r w:rsidR="008F2405" w:rsidRPr="00D661B0">
        <w:rPr>
          <w:rFonts w:ascii="Times New Roman" w:hAnsi="Times New Roman" w:cs="Times New Roman"/>
          <w:sz w:val="28"/>
          <w:szCs w:val="28"/>
        </w:rPr>
        <w:t xml:space="preserve"> определенная за 1 (один) месяц;</w:t>
      </w:r>
    </w:p>
    <w:p w:rsidR="008F2405" w:rsidRPr="00D661B0" w:rsidRDefault="008F2405" w:rsidP="00D66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1B0">
        <w:rPr>
          <w:rFonts w:ascii="Times New Roman" w:hAnsi="Times New Roman" w:cs="Times New Roman"/>
          <w:sz w:val="28"/>
          <w:szCs w:val="28"/>
        </w:rPr>
        <w:t>- сумма налога на основе добровольного пат</w:t>
      </w:r>
      <w:r w:rsidR="00CB7CE8">
        <w:rPr>
          <w:rFonts w:ascii="Times New Roman" w:hAnsi="Times New Roman" w:cs="Times New Roman"/>
          <w:sz w:val="28"/>
          <w:szCs w:val="28"/>
        </w:rPr>
        <w:t>ента;</w:t>
      </w:r>
    </w:p>
    <w:p w:rsidR="009805E3" w:rsidRPr="00310003" w:rsidRDefault="009805E3" w:rsidP="00D66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03">
        <w:rPr>
          <w:rFonts w:ascii="Times New Roman" w:hAnsi="Times New Roman" w:cs="Times New Roman"/>
          <w:sz w:val="28"/>
          <w:szCs w:val="28"/>
        </w:rPr>
        <w:t xml:space="preserve">2) </w:t>
      </w:r>
      <w:r w:rsidR="0051295C">
        <w:rPr>
          <w:rFonts w:ascii="Times New Roman" w:hAnsi="Times New Roman" w:cs="Times New Roman"/>
          <w:sz w:val="28"/>
          <w:szCs w:val="28"/>
        </w:rPr>
        <w:t xml:space="preserve">осуществляющих </w:t>
      </w:r>
      <w:r w:rsidRPr="00310003">
        <w:rPr>
          <w:rFonts w:ascii="Times New Roman" w:hAnsi="Times New Roman" w:cs="Times New Roman"/>
          <w:sz w:val="28"/>
          <w:szCs w:val="28"/>
        </w:rPr>
        <w:t>индивидуальную трудовую деятельность:</w:t>
      </w:r>
    </w:p>
    <w:p w:rsidR="009805E3" w:rsidRPr="00310003" w:rsidRDefault="009805E3" w:rsidP="00D66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03">
        <w:rPr>
          <w:rFonts w:ascii="Times New Roman" w:hAnsi="Times New Roman" w:cs="Times New Roman"/>
          <w:sz w:val="28"/>
          <w:szCs w:val="28"/>
        </w:rPr>
        <w:t xml:space="preserve">- </w:t>
      </w:r>
      <w:r w:rsidR="008F2405" w:rsidRPr="00310003">
        <w:rPr>
          <w:rFonts w:ascii="Times New Roman" w:hAnsi="Times New Roman" w:cs="Times New Roman"/>
          <w:sz w:val="28"/>
          <w:szCs w:val="28"/>
        </w:rPr>
        <w:t>о</w:t>
      </w:r>
      <w:r w:rsidRPr="00310003">
        <w:rPr>
          <w:rFonts w:ascii="Times New Roman" w:hAnsi="Times New Roman" w:cs="Times New Roman"/>
          <w:sz w:val="28"/>
          <w:szCs w:val="28"/>
        </w:rPr>
        <w:t>бъем дохода от оказанной услуги за время проведения хронометражного обследования;</w:t>
      </w:r>
    </w:p>
    <w:p w:rsidR="009805E3" w:rsidRPr="00310003" w:rsidRDefault="001021AB" w:rsidP="00D66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03">
        <w:rPr>
          <w:rFonts w:ascii="Times New Roman" w:hAnsi="Times New Roman" w:cs="Times New Roman"/>
          <w:sz w:val="28"/>
          <w:szCs w:val="28"/>
        </w:rPr>
        <w:t>-</w:t>
      </w:r>
      <w:r w:rsidR="009805E3" w:rsidRPr="00310003">
        <w:rPr>
          <w:rFonts w:ascii="Times New Roman" w:hAnsi="Times New Roman" w:cs="Times New Roman"/>
          <w:sz w:val="28"/>
          <w:szCs w:val="28"/>
        </w:rPr>
        <w:t xml:space="preserve"> количество дней наблюдения;</w:t>
      </w:r>
    </w:p>
    <w:p w:rsidR="009805E3" w:rsidRPr="00310003" w:rsidRDefault="001021AB" w:rsidP="00D66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03">
        <w:rPr>
          <w:rFonts w:ascii="Times New Roman" w:hAnsi="Times New Roman" w:cs="Times New Roman"/>
          <w:sz w:val="28"/>
          <w:szCs w:val="28"/>
        </w:rPr>
        <w:t>-</w:t>
      </w:r>
      <w:r w:rsidR="009805E3" w:rsidRPr="00310003">
        <w:rPr>
          <w:rFonts w:ascii="Times New Roman" w:hAnsi="Times New Roman" w:cs="Times New Roman"/>
          <w:sz w:val="28"/>
          <w:szCs w:val="28"/>
        </w:rPr>
        <w:t xml:space="preserve"> объем дохода от оказанной услуги на 1 (один) день;</w:t>
      </w:r>
    </w:p>
    <w:p w:rsidR="009805E3" w:rsidRPr="00310003" w:rsidRDefault="001021AB" w:rsidP="00D66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03">
        <w:rPr>
          <w:rFonts w:ascii="Times New Roman" w:hAnsi="Times New Roman" w:cs="Times New Roman"/>
          <w:sz w:val="28"/>
          <w:szCs w:val="28"/>
        </w:rPr>
        <w:t>-</w:t>
      </w:r>
      <w:r w:rsidR="009805E3" w:rsidRPr="00310003">
        <w:rPr>
          <w:rFonts w:ascii="Times New Roman" w:hAnsi="Times New Roman" w:cs="Times New Roman"/>
          <w:sz w:val="28"/>
          <w:szCs w:val="28"/>
        </w:rPr>
        <w:t xml:space="preserve"> объем дохода от оказанной услуги за 1 (один) месяц;</w:t>
      </w:r>
    </w:p>
    <w:p w:rsidR="009805E3" w:rsidRPr="00310003" w:rsidRDefault="001021AB" w:rsidP="00D66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03">
        <w:rPr>
          <w:rFonts w:ascii="Times New Roman" w:hAnsi="Times New Roman" w:cs="Times New Roman"/>
          <w:sz w:val="28"/>
          <w:szCs w:val="28"/>
        </w:rPr>
        <w:t>-</w:t>
      </w:r>
      <w:r w:rsidR="009805E3" w:rsidRPr="00310003">
        <w:rPr>
          <w:rFonts w:ascii="Times New Roman" w:hAnsi="Times New Roman" w:cs="Times New Roman"/>
          <w:sz w:val="28"/>
          <w:szCs w:val="28"/>
        </w:rPr>
        <w:t xml:space="preserve"> вычеты согласно Налоговому кодексу Кыргызской Республики;</w:t>
      </w:r>
    </w:p>
    <w:p w:rsidR="009805E3" w:rsidRPr="00310003" w:rsidRDefault="001021AB" w:rsidP="00D66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03">
        <w:rPr>
          <w:rFonts w:ascii="Times New Roman" w:hAnsi="Times New Roman" w:cs="Times New Roman"/>
          <w:sz w:val="28"/>
          <w:szCs w:val="28"/>
        </w:rPr>
        <w:t>-</w:t>
      </w:r>
      <w:r w:rsidR="009805E3" w:rsidRPr="00310003">
        <w:rPr>
          <w:rFonts w:ascii="Times New Roman" w:hAnsi="Times New Roman" w:cs="Times New Roman"/>
          <w:sz w:val="28"/>
          <w:szCs w:val="28"/>
        </w:rPr>
        <w:t xml:space="preserve"> </w:t>
      </w:r>
      <w:r w:rsidRPr="00310003">
        <w:rPr>
          <w:rFonts w:ascii="Times New Roman" w:hAnsi="Times New Roman" w:cs="Times New Roman"/>
          <w:sz w:val="28"/>
          <w:szCs w:val="28"/>
        </w:rPr>
        <w:t xml:space="preserve">облагаемый доход </w:t>
      </w:r>
      <w:r w:rsidR="00B80BA0">
        <w:rPr>
          <w:rFonts w:ascii="Times New Roman" w:hAnsi="Times New Roman" w:cs="Times New Roman"/>
          <w:sz w:val="28"/>
          <w:szCs w:val="28"/>
        </w:rPr>
        <w:t xml:space="preserve">по </w:t>
      </w:r>
      <w:r w:rsidRPr="00310003">
        <w:rPr>
          <w:rFonts w:ascii="Times New Roman" w:hAnsi="Times New Roman" w:cs="Times New Roman"/>
          <w:sz w:val="28"/>
          <w:szCs w:val="28"/>
        </w:rPr>
        <w:t>подоходному налогу за</w:t>
      </w:r>
      <w:r w:rsidR="008F2405" w:rsidRPr="00310003">
        <w:rPr>
          <w:rFonts w:ascii="Times New Roman" w:hAnsi="Times New Roman" w:cs="Times New Roman"/>
          <w:sz w:val="28"/>
          <w:szCs w:val="28"/>
        </w:rPr>
        <w:t xml:space="preserve"> 1 (один) месяц;</w:t>
      </w:r>
    </w:p>
    <w:p w:rsidR="00565944" w:rsidRPr="009173C1" w:rsidRDefault="008F2405" w:rsidP="009173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03">
        <w:rPr>
          <w:rFonts w:ascii="Times New Roman" w:hAnsi="Times New Roman" w:cs="Times New Roman"/>
          <w:sz w:val="28"/>
          <w:szCs w:val="28"/>
        </w:rPr>
        <w:t>- сумма налога на</w:t>
      </w:r>
      <w:r w:rsidR="009173C1">
        <w:rPr>
          <w:rFonts w:ascii="Times New Roman" w:hAnsi="Times New Roman" w:cs="Times New Roman"/>
          <w:sz w:val="28"/>
          <w:szCs w:val="28"/>
        </w:rPr>
        <w:t xml:space="preserve"> основе добровольного патента.</w:t>
      </w:r>
    </w:p>
    <w:p w:rsidR="003B081D" w:rsidRPr="00D661B0" w:rsidRDefault="009173C1" w:rsidP="00D661B0">
      <w:pPr>
        <w:pStyle w:val="a6"/>
        <w:jc w:val="both"/>
        <w:rPr>
          <w:szCs w:val="28"/>
        </w:rPr>
      </w:pPr>
      <w:r>
        <w:rPr>
          <w:szCs w:val="28"/>
        </w:rPr>
        <w:tab/>
      </w:r>
      <w:r w:rsidR="003B081D" w:rsidRPr="00D42EA6">
        <w:rPr>
          <w:szCs w:val="28"/>
        </w:rPr>
        <w:t>5. Расчет базовой суммы добровольного пате</w:t>
      </w:r>
      <w:r w:rsidR="00EE2D13" w:rsidRPr="00D42EA6">
        <w:rPr>
          <w:szCs w:val="28"/>
        </w:rPr>
        <w:t>нта производится согласно п</w:t>
      </w:r>
      <w:r w:rsidR="001E2794" w:rsidRPr="00D42EA6">
        <w:rPr>
          <w:szCs w:val="28"/>
        </w:rPr>
        <w:t>риложени</w:t>
      </w:r>
      <w:r w:rsidR="00EE2D13" w:rsidRPr="00D42EA6">
        <w:rPr>
          <w:szCs w:val="28"/>
        </w:rPr>
        <w:t>ям 1 и</w:t>
      </w:r>
      <w:r w:rsidR="00211FC6" w:rsidRPr="00D42EA6">
        <w:rPr>
          <w:szCs w:val="28"/>
        </w:rPr>
        <w:t xml:space="preserve"> </w:t>
      </w:r>
      <w:r w:rsidR="003B081D" w:rsidRPr="00D42EA6">
        <w:rPr>
          <w:szCs w:val="28"/>
        </w:rPr>
        <w:t>2</w:t>
      </w:r>
      <w:r w:rsidR="004E4E0B" w:rsidRPr="00D42EA6">
        <w:rPr>
          <w:szCs w:val="28"/>
        </w:rPr>
        <w:t xml:space="preserve"> к Методике определения базовой суммы налога на основе добровольного патента по видам деятельности</w:t>
      </w:r>
      <w:r w:rsidR="00C31919" w:rsidRPr="00D42EA6">
        <w:rPr>
          <w:szCs w:val="28"/>
        </w:rPr>
        <w:t>.</w:t>
      </w:r>
      <w:r w:rsidR="00C17C14" w:rsidRPr="00D42EA6">
        <w:rPr>
          <w:szCs w:val="28"/>
        </w:rPr>
        <w:t>»;</w:t>
      </w:r>
    </w:p>
    <w:p w:rsidR="00C61CBF" w:rsidRDefault="00C61CBF" w:rsidP="00D661B0">
      <w:pPr>
        <w:pStyle w:val="a6"/>
        <w:ind w:firstLine="709"/>
        <w:jc w:val="both"/>
        <w:rPr>
          <w:szCs w:val="28"/>
        </w:rPr>
      </w:pPr>
      <w:r>
        <w:rPr>
          <w:szCs w:val="28"/>
        </w:rPr>
        <w:t>- в пункте</w:t>
      </w:r>
      <w:r w:rsidR="00C17C14" w:rsidRPr="00D661B0">
        <w:rPr>
          <w:szCs w:val="28"/>
        </w:rPr>
        <w:t xml:space="preserve"> 6</w:t>
      </w:r>
      <w:r>
        <w:rPr>
          <w:szCs w:val="28"/>
        </w:rPr>
        <w:t>:</w:t>
      </w:r>
    </w:p>
    <w:p w:rsidR="00C17C14" w:rsidRPr="00D661B0" w:rsidRDefault="00EE2D13" w:rsidP="00D661B0">
      <w:pPr>
        <w:pStyle w:val="a6"/>
        <w:ind w:firstLine="709"/>
        <w:jc w:val="both"/>
        <w:rPr>
          <w:szCs w:val="28"/>
        </w:rPr>
      </w:pP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</w:t>
      </w:r>
      <w:r w:rsidR="00D40A3A">
        <w:rPr>
          <w:szCs w:val="28"/>
        </w:rPr>
        <w:t>а</w:t>
      </w:r>
      <w:r w:rsidR="00C61CBF">
        <w:rPr>
          <w:szCs w:val="28"/>
        </w:rPr>
        <w:t>бзаце</w:t>
      </w:r>
      <w:r w:rsidR="00FB2DA5">
        <w:rPr>
          <w:szCs w:val="28"/>
        </w:rPr>
        <w:t xml:space="preserve"> </w:t>
      </w:r>
      <w:r w:rsidR="00C61CBF">
        <w:rPr>
          <w:szCs w:val="28"/>
        </w:rPr>
        <w:t xml:space="preserve"> втором </w:t>
      </w:r>
      <w:r>
        <w:rPr>
          <w:szCs w:val="28"/>
        </w:rPr>
        <w:t xml:space="preserve"> слово</w:t>
      </w:r>
      <w:r w:rsidR="00FB2DA5">
        <w:rPr>
          <w:szCs w:val="28"/>
        </w:rPr>
        <w:t xml:space="preserve"> </w:t>
      </w:r>
      <w:r w:rsidR="00C17C14" w:rsidRPr="00D661B0">
        <w:rPr>
          <w:szCs w:val="28"/>
        </w:rPr>
        <w:t xml:space="preserve"> «предприн</w:t>
      </w:r>
      <w:r w:rsidR="001E2794" w:rsidRPr="00D661B0">
        <w:rPr>
          <w:szCs w:val="28"/>
        </w:rPr>
        <w:t>имательства»</w:t>
      </w:r>
      <w:r w:rsidR="00FB2DA5">
        <w:rPr>
          <w:szCs w:val="28"/>
        </w:rPr>
        <w:t xml:space="preserve"> </w:t>
      </w:r>
      <w:r w:rsidR="001E2794" w:rsidRPr="00D661B0">
        <w:rPr>
          <w:szCs w:val="28"/>
        </w:rPr>
        <w:t xml:space="preserve"> заменить</w:t>
      </w:r>
      <w:r w:rsidR="00FB2DA5">
        <w:rPr>
          <w:szCs w:val="28"/>
        </w:rPr>
        <w:t xml:space="preserve"> </w:t>
      </w:r>
      <w:r w:rsidR="001E2794" w:rsidRPr="00D661B0">
        <w:rPr>
          <w:szCs w:val="28"/>
        </w:rPr>
        <w:t xml:space="preserve"> словами</w:t>
      </w:r>
      <w:r w:rsidR="00FB2DA5">
        <w:rPr>
          <w:szCs w:val="28"/>
        </w:rPr>
        <w:t xml:space="preserve"> </w:t>
      </w:r>
      <w:r w:rsidR="001D3F86">
        <w:rPr>
          <w:szCs w:val="28"/>
        </w:rPr>
        <w:t xml:space="preserve"> </w:t>
      </w:r>
      <w:r w:rsidR="00FB2DA5">
        <w:rPr>
          <w:szCs w:val="28"/>
        </w:rPr>
        <w:t xml:space="preserve"> </w:t>
      </w:r>
      <w:r w:rsidR="001E2794" w:rsidRPr="00D661B0">
        <w:rPr>
          <w:szCs w:val="28"/>
        </w:rPr>
        <w:t>«</w:t>
      </w:r>
      <w:r w:rsidR="00211FC6">
        <w:rPr>
          <w:szCs w:val="28"/>
        </w:rPr>
        <w:t xml:space="preserve">, </w:t>
      </w:r>
      <w:r w:rsidR="00C17C14" w:rsidRPr="00D661B0">
        <w:rPr>
          <w:szCs w:val="28"/>
        </w:rPr>
        <w:t>осуществляющих индивидуальную предпринимательскую деятельность и индивидуальную трудовую деятельность»;</w:t>
      </w:r>
      <w:r w:rsidR="00211FC6">
        <w:rPr>
          <w:szCs w:val="28"/>
        </w:rPr>
        <w:t xml:space="preserve"> </w:t>
      </w:r>
    </w:p>
    <w:p w:rsidR="00C17C14" w:rsidRPr="00D661B0" w:rsidRDefault="00C61CBF" w:rsidP="00D661B0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абзац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третий</w:t>
      </w:r>
      <w:r w:rsidR="00C17C14" w:rsidRPr="00D661B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17C14" w:rsidRPr="00D661B0" w:rsidRDefault="00C17C14" w:rsidP="00D661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1B0">
        <w:rPr>
          <w:rFonts w:ascii="Times New Roman" w:eastAsia="Times New Roman" w:hAnsi="Times New Roman" w:cs="Times New Roman"/>
          <w:sz w:val="28"/>
          <w:szCs w:val="28"/>
          <w:lang w:eastAsia="ru-RU"/>
        </w:rPr>
        <w:t>«Суммы добровольных патентов, подлежащие корректировке, устанавлива</w:t>
      </w:r>
      <w:r w:rsidR="001E2794" w:rsidRPr="00D661B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66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Pr="00D661B0">
        <w:rPr>
          <w:rFonts w:ascii="Times New Roman" w:hAnsi="Times New Roman" w:cs="Times New Roman"/>
          <w:sz w:val="28"/>
          <w:szCs w:val="28"/>
        </w:rPr>
        <w:t>уполномоченным налоговым органом</w:t>
      </w:r>
      <w:r w:rsidR="00FC4FBE">
        <w:rPr>
          <w:rFonts w:ascii="Times New Roman" w:hAnsi="Times New Roman" w:cs="Times New Roman"/>
          <w:sz w:val="28"/>
          <w:szCs w:val="28"/>
        </w:rPr>
        <w:t>.</w:t>
      </w:r>
      <w:r w:rsidRPr="00D661B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17C14" w:rsidRPr="00D661B0" w:rsidRDefault="00C17C14" w:rsidP="00D661B0">
      <w:pPr>
        <w:pStyle w:val="a6"/>
        <w:ind w:firstLine="709"/>
        <w:jc w:val="both"/>
        <w:rPr>
          <w:szCs w:val="28"/>
        </w:rPr>
      </w:pPr>
      <w:r w:rsidRPr="00D661B0">
        <w:rPr>
          <w:szCs w:val="28"/>
        </w:rPr>
        <w:t>- пункт 7 изложить в следующей редакции:</w:t>
      </w:r>
    </w:p>
    <w:p w:rsidR="00C17C14" w:rsidRPr="00D661B0" w:rsidRDefault="00C17C14" w:rsidP="00D661B0">
      <w:pPr>
        <w:pStyle w:val="a6"/>
        <w:ind w:firstLine="709"/>
        <w:jc w:val="both"/>
        <w:rPr>
          <w:szCs w:val="28"/>
        </w:rPr>
      </w:pPr>
      <w:r w:rsidRPr="00D661B0">
        <w:rPr>
          <w:szCs w:val="28"/>
        </w:rPr>
        <w:t>«7. При установлении объема валовой выручки субъектов</w:t>
      </w:r>
      <w:r w:rsidR="00F9317A" w:rsidRPr="00D661B0">
        <w:rPr>
          <w:szCs w:val="28"/>
        </w:rPr>
        <w:t>,</w:t>
      </w:r>
      <w:r w:rsidRPr="00D661B0">
        <w:rPr>
          <w:szCs w:val="28"/>
        </w:rPr>
        <w:t xml:space="preserve"> </w:t>
      </w:r>
      <w:r w:rsidR="00F9317A" w:rsidRPr="00D661B0">
        <w:rPr>
          <w:szCs w:val="28"/>
        </w:rPr>
        <w:t xml:space="preserve">осуществляющих индивидуальную предпринимательскую деятельность и индивидуальную трудовую </w:t>
      </w:r>
      <w:r w:rsidR="00EE2D13">
        <w:rPr>
          <w:szCs w:val="28"/>
        </w:rPr>
        <w:t>деятельность</w:t>
      </w:r>
      <w:r w:rsidRPr="00D661B0">
        <w:rPr>
          <w:szCs w:val="28"/>
        </w:rPr>
        <w:t xml:space="preserve"> на основе добровольного патента, превысившего в течение календарного года регистрационный порог по НДС, налоговые органы прекращают выдачу патентов и должны потребовать от этих субъектов зарегистрироват</w:t>
      </w:r>
      <w:r w:rsidR="00EE2D13">
        <w:rPr>
          <w:szCs w:val="28"/>
        </w:rPr>
        <w:t>ься в качестве плательщика НДС»;</w:t>
      </w:r>
    </w:p>
    <w:p w:rsidR="009F0130" w:rsidRDefault="009F0130" w:rsidP="00D661B0">
      <w:pPr>
        <w:pStyle w:val="a6"/>
        <w:ind w:firstLine="709"/>
        <w:jc w:val="both"/>
      </w:pPr>
      <w:r>
        <w:rPr>
          <w:szCs w:val="28"/>
        </w:rPr>
        <w:t xml:space="preserve">- </w:t>
      </w:r>
      <w:r w:rsidR="00845A4C">
        <w:t xml:space="preserve">приложение к Методике </w:t>
      </w:r>
      <w:r>
        <w:t>изложить</w:t>
      </w:r>
      <w:r w:rsidR="00377516">
        <w:t xml:space="preserve"> в редакции согласно приложению 1</w:t>
      </w:r>
      <w:r>
        <w:t xml:space="preserve"> к настоящему постановлению;</w:t>
      </w:r>
    </w:p>
    <w:p w:rsidR="00377516" w:rsidRDefault="00377516" w:rsidP="00D661B0">
      <w:pPr>
        <w:pStyle w:val="a6"/>
        <w:ind w:firstLine="709"/>
        <w:jc w:val="both"/>
        <w:rPr>
          <w:szCs w:val="28"/>
        </w:rPr>
      </w:pPr>
      <w:r>
        <w:lastRenderedPageBreak/>
        <w:t xml:space="preserve">- дополнить Методику приложением </w:t>
      </w:r>
      <w:r w:rsidR="00375B2F">
        <w:t>2 в редакции согласно приложению</w:t>
      </w:r>
      <w:r>
        <w:t xml:space="preserve"> 2 к настоящему постановлению.</w:t>
      </w:r>
    </w:p>
    <w:p w:rsidR="00997850" w:rsidRDefault="00F9317A" w:rsidP="00D661B0">
      <w:pPr>
        <w:pStyle w:val="tkTekst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661B0">
        <w:rPr>
          <w:rFonts w:ascii="Times New Roman" w:hAnsi="Times New Roman" w:cs="Times New Roman"/>
          <w:sz w:val="28"/>
          <w:szCs w:val="28"/>
        </w:rPr>
        <w:t>2</w:t>
      </w:r>
      <w:r w:rsidR="00997850" w:rsidRPr="00D661B0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</w:t>
      </w:r>
      <w:r w:rsidR="008B428C">
        <w:rPr>
          <w:rFonts w:ascii="Times New Roman" w:hAnsi="Times New Roman" w:cs="Times New Roman"/>
          <w:sz w:val="28"/>
          <w:szCs w:val="28"/>
        </w:rPr>
        <w:t xml:space="preserve"> по истечении пятнадцати дней</w:t>
      </w:r>
      <w:r w:rsidR="00997850" w:rsidRPr="00D661B0">
        <w:rPr>
          <w:rFonts w:ascii="Times New Roman" w:hAnsi="Times New Roman" w:cs="Times New Roman"/>
          <w:sz w:val="28"/>
          <w:szCs w:val="28"/>
        </w:rPr>
        <w:t xml:space="preserve"> со дня официального опубликования.</w:t>
      </w:r>
    </w:p>
    <w:p w:rsidR="00D661B0" w:rsidRDefault="00D661B0" w:rsidP="00D661B0">
      <w:pPr>
        <w:pStyle w:val="tkTekst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D0F34" w:rsidRPr="00D661B0" w:rsidRDefault="00FD0F34" w:rsidP="00D661B0">
      <w:pPr>
        <w:pStyle w:val="tkTekst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46F38" w:rsidRPr="00D12CA3" w:rsidRDefault="00B3564E" w:rsidP="00A8287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Премьер-министр</w:t>
      </w:r>
      <w:r w:rsidR="00846F38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846F38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proofErr w:type="spellStart"/>
      <w:r w:rsidR="00846F38">
        <w:rPr>
          <w:rFonts w:ascii="Times New Roman" w:hAnsi="Times New Roman" w:cs="Times New Roman"/>
          <w:b/>
          <w:sz w:val="28"/>
          <w:szCs w:val="28"/>
        </w:rPr>
        <w:t>К.А.Боронов</w:t>
      </w:r>
      <w:proofErr w:type="spellEnd"/>
    </w:p>
    <w:sectPr w:rsidR="00846F38" w:rsidRPr="00D12CA3" w:rsidSect="00E530B0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889" w:rsidRDefault="00536889" w:rsidP="00FD0F34">
      <w:pPr>
        <w:spacing w:after="0" w:line="240" w:lineRule="auto"/>
      </w:pPr>
      <w:r>
        <w:separator/>
      </w:r>
    </w:p>
  </w:endnote>
  <w:endnote w:type="continuationSeparator" w:id="0">
    <w:p w:rsidR="00536889" w:rsidRDefault="00536889" w:rsidP="00FD0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889" w:rsidRDefault="00536889" w:rsidP="00FD0F34">
      <w:pPr>
        <w:spacing w:after="0" w:line="240" w:lineRule="auto"/>
      </w:pPr>
      <w:r>
        <w:separator/>
      </w:r>
    </w:p>
  </w:footnote>
  <w:footnote w:type="continuationSeparator" w:id="0">
    <w:p w:rsidR="00536889" w:rsidRDefault="00536889" w:rsidP="00FD0F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2CE"/>
    <w:rsid w:val="00074ED6"/>
    <w:rsid w:val="00075316"/>
    <w:rsid w:val="000937D1"/>
    <w:rsid w:val="000F65C0"/>
    <w:rsid w:val="00101D91"/>
    <w:rsid w:val="001021AB"/>
    <w:rsid w:val="001946AC"/>
    <w:rsid w:val="001C3DFB"/>
    <w:rsid w:val="001D3F86"/>
    <w:rsid w:val="001E2794"/>
    <w:rsid w:val="00211FC6"/>
    <w:rsid w:val="002158DA"/>
    <w:rsid w:val="00280B64"/>
    <w:rsid w:val="00305778"/>
    <w:rsid w:val="00306DE7"/>
    <w:rsid w:val="00310003"/>
    <w:rsid w:val="0031593A"/>
    <w:rsid w:val="00375B2F"/>
    <w:rsid w:val="00377516"/>
    <w:rsid w:val="0038558B"/>
    <w:rsid w:val="003B081D"/>
    <w:rsid w:val="00426120"/>
    <w:rsid w:val="00440D0B"/>
    <w:rsid w:val="00462655"/>
    <w:rsid w:val="00484BB6"/>
    <w:rsid w:val="00494815"/>
    <w:rsid w:val="004E4E0B"/>
    <w:rsid w:val="0051295C"/>
    <w:rsid w:val="00522DCD"/>
    <w:rsid w:val="00536889"/>
    <w:rsid w:val="005467E2"/>
    <w:rsid w:val="00565944"/>
    <w:rsid w:val="00590D9C"/>
    <w:rsid w:val="005A520F"/>
    <w:rsid w:val="005C7825"/>
    <w:rsid w:val="005D3891"/>
    <w:rsid w:val="005E1665"/>
    <w:rsid w:val="005F779E"/>
    <w:rsid w:val="0064714B"/>
    <w:rsid w:val="006C61D0"/>
    <w:rsid w:val="006D0A4D"/>
    <w:rsid w:val="006F7957"/>
    <w:rsid w:val="00702A23"/>
    <w:rsid w:val="00705B40"/>
    <w:rsid w:val="00730D44"/>
    <w:rsid w:val="007554E2"/>
    <w:rsid w:val="00782213"/>
    <w:rsid w:val="00796F8B"/>
    <w:rsid w:val="007B726A"/>
    <w:rsid w:val="007C012E"/>
    <w:rsid w:val="007F4ED8"/>
    <w:rsid w:val="00806581"/>
    <w:rsid w:val="008229B4"/>
    <w:rsid w:val="00825F63"/>
    <w:rsid w:val="00845A4C"/>
    <w:rsid w:val="00846F38"/>
    <w:rsid w:val="00856E8E"/>
    <w:rsid w:val="008647E5"/>
    <w:rsid w:val="00876376"/>
    <w:rsid w:val="0089018A"/>
    <w:rsid w:val="008B3E24"/>
    <w:rsid w:val="008B428C"/>
    <w:rsid w:val="008F2405"/>
    <w:rsid w:val="009173C1"/>
    <w:rsid w:val="009175A3"/>
    <w:rsid w:val="009662CE"/>
    <w:rsid w:val="009805E3"/>
    <w:rsid w:val="0098428C"/>
    <w:rsid w:val="0099121B"/>
    <w:rsid w:val="00997850"/>
    <w:rsid w:val="009B13AC"/>
    <w:rsid w:val="009F0130"/>
    <w:rsid w:val="009F4E11"/>
    <w:rsid w:val="00A251C1"/>
    <w:rsid w:val="00A30EBC"/>
    <w:rsid w:val="00A3359A"/>
    <w:rsid w:val="00A34470"/>
    <w:rsid w:val="00A5213A"/>
    <w:rsid w:val="00A70290"/>
    <w:rsid w:val="00A82870"/>
    <w:rsid w:val="00A84E97"/>
    <w:rsid w:val="00A86C31"/>
    <w:rsid w:val="00AA14C5"/>
    <w:rsid w:val="00AC1528"/>
    <w:rsid w:val="00AD416D"/>
    <w:rsid w:val="00AD47E2"/>
    <w:rsid w:val="00AF4056"/>
    <w:rsid w:val="00B3564E"/>
    <w:rsid w:val="00B41B59"/>
    <w:rsid w:val="00B80BA0"/>
    <w:rsid w:val="00BD3E7F"/>
    <w:rsid w:val="00C17C14"/>
    <w:rsid w:val="00C31919"/>
    <w:rsid w:val="00C57F9C"/>
    <w:rsid w:val="00C61CBF"/>
    <w:rsid w:val="00C87F05"/>
    <w:rsid w:val="00CB7CE8"/>
    <w:rsid w:val="00CC72B4"/>
    <w:rsid w:val="00CD392C"/>
    <w:rsid w:val="00CF05BE"/>
    <w:rsid w:val="00D06162"/>
    <w:rsid w:val="00D12CA3"/>
    <w:rsid w:val="00D40A3A"/>
    <w:rsid w:val="00D42EA6"/>
    <w:rsid w:val="00D661B0"/>
    <w:rsid w:val="00DB4E62"/>
    <w:rsid w:val="00DC2C44"/>
    <w:rsid w:val="00DC57C4"/>
    <w:rsid w:val="00E433FF"/>
    <w:rsid w:val="00E51280"/>
    <w:rsid w:val="00E530B0"/>
    <w:rsid w:val="00ED09E6"/>
    <w:rsid w:val="00EE2D13"/>
    <w:rsid w:val="00EE5503"/>
    <w:rsid w:val="00EF1EF2"/>
    <w:rsid w:val="00F31C8C"/>
    <w:rsid w:val="00F31E60"/>
    <w:rsid w:val="00F9317A"/>
    <w:rsid w:val="00F93FBC"/>
    <w:rsid w:val="00F962E9"/>
    <w:rsid w:val="00FB2DA5"/>
    <w:rsid w:val="00FC4FBE"/>
    <w:rsid w:val="00FD0F34"/>
    <w:rsid w:val="00FD6AC7"/>
    <w:rsid w:val="00FF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B1E504-2F1D-469A-ABA3-80DE16B6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62CE"/>
    <w:rPr>
      <w:color w:val="0000FF"/>
      <w:u w:val="single"/>
    </w:rPr>
  </w:style>
  <w:style w:type="paragraph" w:customStyle="1" w:styleId="tkKomentarij">
    <w:name w:val="_Комментарий (tkKomentarij)"/>
    <w:basedOn w:val="a"/>
    <w:rsid w:val="009662CE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9662CE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9662CE"/>
    <w:pPr>
      <w:spacing w:after="60" w:line="276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9662CE"/>
    <w:pPr>
      <w:spacing w:before="200" w:after="200" w:line="276" w:lineRule="auto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9662CE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9662CE"/>
    <w:pPr>
      <w:spacing w:after="200" w:line="276" w:lineRule="auto"/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C5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57C4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nhideWhenUsed/>
    <w:rsid w:val="0030577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057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D0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D0F34"/>
  </w:style>
  <w:style w:type="paragraph" w:styleId="aa">
    <w:name w:val="footer"/>
    <w:basedOn w:val="a"/>
    <w:link w:val="ab"/>
    <w:uiPriority w:val="99"/>
    <w:unhideWhenUsed/>
    <w:rsid w:val="00FD0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D0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85930" TargetMode="External"/><Relationship Id="rId13" Type="http://schemas.openxmlformats.org/officeDocument/2006/relationships/hyperlink" Target="toktom://db/87410" TargetMode="External"/><Relationship Id="rId3" Type="http://schemas.openxmlformats.org/officeDocument/2006/relationships/settings" Target="settings.xml"/><Relationship Id="rId7" Type="http://schemas.openxmlformats.org/officeDocument/2006/relationships/hyperlink" Target="toktom://db/85930" TargetMode="External"/><Relationship Id="rId12" Type="http://schemas.openxmlformats.org/officeDocument/2006/relationships/hyperlink" Target="toktom://db/8593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toktom://db/8740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toktom://db/11338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oktom://db/113385" TargetMode="External"/><Relationship Id="rId14" Type="http://schemas.openxmlformats.org/officeDocument/2006/relationships/hyperlink" Target="toktom://db/874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D065B-1A02-4BFA-A519-CE3D84543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Прикомандированный сотрудник</cp:lastModifiedBy>
  <cp:revision>48</cp:revision>
  <cp:lastPrinted>2020-06-15T04:10:00Z</cp:lastPrinted>
  <dcterms:created xsi:type="dcterms:W3CDTF">2020-02-21T09:13:00Z</dcterms:created>
  <dcterms:modified xsi:type="dcterms:W3CDTF">2020-07-10T05:20:00Z</dcterms:modified>
</cp:coreProperties>
</file>